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4CA6AD09" w:rsidR="00D108D7" w:rsidRDefault="00F34B44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старшего </w:t>
      </w:r>
      <w:r w:rsidR="00D108D7">
        <w:rPr>
          <w:rFonts w:cs="Times New Roman"/>
          <w:b/>
          <w:color w:val="0000FA"/>
          <w:sz w:val="24"/>
          <w:szCs w:val="24"/>
        </w:rPr>
        <w:t xml:space="preserve">государственного налогового инспектора </w:t>
      </w:r>
    </w:p>
    <w:p w14:paraId="085AF722" w14:textId="0A8C8F78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CD0B74">
        <w:rPr>
          <w:rFonts w:cs="Times New Roman"/>
          <w:b/>
          <w:color w:val="0000FA"/>
          <w:sz w:val="24"/>
          <w:szCs w:val="24"/>
        </w:rPr>
        <w:t>работы с налогоплательщиками №1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4F49F01C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F34B44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работы с налогоплательщиками №1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F34B44">
        <w:rPr>
          <w:rFonts w:cs="Times New Roman"/>
          <w:color w:val="0000FA"/>
          <w:sz w:val="24"/>
          <w:szCs w:val="24"/>
        </w:rPr>
        <w:t>старшей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5FD3CA4B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F34B44">
        <w:rPr>
          <w:rFonts w:ascii="Times New Roman" w:hAnsi="Times New Roman" w:cs="Times New Roman"/>
          <w:sz w:val="24"/>
          <w:szCs w:val="24"/>
        </w:rPr>
        <w:t>11-3-3-095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30ED5EF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организация работы с налогоплательщиками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2A9ACCD0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34B44">
        <w:rPr>
          <w:rFonts w:ascii="Times New Roman" w:hAnsi="Times New Roman" w:cs="Times New Roman"/>
          <w:color w:val="0000FA"/>
          <w:sz w:val="24"/>
          <w:szCs w:val="24"/>
        </w:rPr>
        <w:t>старшего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отдела работы с налогоплательщиками №1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27FCDC43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F34B44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CD0B74" w:rsidRPr="00977A1B">
        <w:rPr>
          <w:rFonts w:cs="Times New Roman"/>
          <w:color w:val="0000FA"/>
          <w:sz w:val="24"/>
          <w:szCs w:val="24"/>
        </w:rPr>
        <w:t>работы с налогоплательщиками №1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6E77D235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F34B44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0966E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0966E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0966E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0966E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0ABCA86" w14:textId="432F7C6C" w:rsidR="00A97A49" w:rsidRPr="00977A1B" w:rsidRDefault="000966E0" w:rsidP="00CD0B7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hyperlink r:id="rId29" w:history="1">
        <w:r w:rsidR="00CD0B74" w:rsidRPr="00977A1B">
          <w:rPr>
            <w:rFonts w:cs="Times New Roman"/>
            <w:color w:val="000000" w:themeColor="text1"/>
            <w:sz w:val="24"/>
            <w:szCs w:val="24"/>
          </w:rPr>
          <w:t>П</w:t>
        </w:r>
        <w:r w:rsidR="0089244B" w:rsidRPr="00977A1B">
          <w:rPr>
            <w:rFonts w:cs="Times New Roman"/>
            <w:color w:val="000000" w:themeColor="text1"/>
            <w:sz w:val="24"/>
            <w:szCs w:val="24"/>
          </w:rPr>
          <w:t>риказ</w:t>
        </w:r>
      </w:hyperlink>
      <w:r w:rsidR="00A71CD4" w:rsidRPr="00977A1B">
        <w:rPr>
          <w:rFonts w:cs="Times New Roman"/>
          <w:color w:val="000000" w:themeColor="text1"/>
          <w:sz w:val="24"/>
          <w:szCs w:val="24"/>
        </w:rPr>
        <w:t xml:space="preserve"> ФНС России</w:t>
      </w:r>
      <w:r w:rsidR="00655A07" w:rsidRPr="00977A1B">
        <w:rPr>
          <w:rFonts w:cs="Times New Roman"/>
          <w:color w:val="000000" w:themeColor="text1"/>
          <w:sz w:val="24"/>
          <w:szCs w:val="24"/>
        </w:rPr>
        <w:t xml:space="preserve"> 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от 08 июля 2019 г. № ММВ-7-19/343@ «Об</w:t>
      </w:r>
      <w:r w:rsidR="0089244B" w:rsidRPr="00977A1B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DD048A" w:rsidRPr="00977A1B">
        <w:rPr>
          <w:rFonts w:cs="Times New Roman"/>
          <w:color w:val="000000" w:themeColor="text1"/>
          <w:sz w:val="24"/>
          <w:szCs w:val="24"/>
        </w:rPr>
        <w:t>утверждении А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D95B06" w:rsidRPr="00977A1B">
        <w:rPr>
          <w:rFonts w:cs="Times New Roman"/>
          <w:color w:val="000000" w:themeColor="text1"/>
          <w:sz w:val="24"/>
          <w:szCs w:val="24"/>
        </w:rPr>
        <w:t xml:space="preserve">; </w:t>
      </w:r>
    </w:p>
    <w:p w14:paraId="3E81F58B" w14:textId="77777777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bCs/>
          <w:sz w:val="24"/>
          <w:szCs w:val="24"/>
        </w:rPr>
        <w:t xml:space="preserve">Приказ ФНС России от 31.07.2014 года № ММВ-7-6/398@ «Об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связи»; </w:t>
      </w:r>
    </w:p>
    <w:p w14:paraId="1AB5A320" w14:textId="0AB21D6B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bCs/>
          <w:sz w:val="24"/>
          <w:szCs w:val="24"/>
        </w:rPr>
        <w:t xml:space="preserve">Приказ ФНС России от 25.02.2016 года № ММВ-7-6/97@ «Об утверждении регламента взаимодействия территориальных органов ФНС России и ФКУ «Налог-сервис» ФНС России при реализации функций при обработке налоговых документов, служащих основанием для </w:t>
      </w:r>
      <w:r w:rsidRPr="00977A1B">
        <w:rPr>
          <w:bCs/>
          <w:sz w:val="24"/>
          <w:szCs w:val="24"/>
        </w:rPr>
        <w:lastRenderedPageBreak/>
        <w:t xml:space="preserve">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носителях»; </w:t>
      </w:r>
    </w:p>
    <w:p w14:paraId="453FBCFF" w14:textId="77777777" w:rsidR="00CD0B74" w:rsidRPr="00977A1B" w:rsidRDefault="00CD0B74" w:rsidP="00CD0B74">
      <w:pPr>
        <w:pStyle w:val="afd"/>
        <w:ind w:firstLine="709"/>
        <w:rPr>
          <w:rFonts w:ascii="Times New Roman" w:hAnsi="Times New Roman" w:cs="Times New Roman"/>
        </w:rPr>
      </w:pPr>
      <w:r w:rsidRPr="00977A1B">
        <w:rPr>
          <w:rFonts w:ascii="Times New Roman" w:hAnsi="Times New Roman" w:cs="Times New Roman"/>
        </w:rPr>
        <w:t>Приказ ФНС России от 29.12.2015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14:paraId="39424938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sz w:val="24"/>
          <w:szCs w:val="24"/>
        </w:rPr>
        <w:t>Постановление Правительства Российской Федерации от 12.12.2012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14:paraId="3EFFC73B" w14:textId="77777777" w:rsidR="00CD0B74" w:rsidRPr="00977A1B" w:rsidRDefault="00CD0B74" w:rsidP="00CD0B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color w:val="000000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14:paraId="758AECC2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color w:val="000000"/>
          <w:sz w:val="24"/>
          <w:szCs w:val="24"/>
        </w:rPr>
        <w:t>Приказ ФНС России от 26.05.2015 № ММВ-7-6/216@ О вводе в промышленную эксплуатацию</w:t>
      </w:r>
      <w:r w:rsidRPr="00977A1B">
        <w:rPr>
          <w:i/>
          <w:iCs/>
          <w:color w:val="000000"/>
          <w:sz w:val="24"/>
          <w:szCs w:val="24"/>
        </w:rPr>
        <w:t xml:space="preserve"> </w:t>
      </w:r>
      <w:r w:rsidRPr="00977A1B">
        <w:rPr>
          <w:color w:val="000000"/>
          <w:sz w:val="24"/>
          <w:szCs w:val="24"/>
        </w:rPr>
        <w:t>подсистемы «Личный кабинет налогоплательщика индивидуального предпринимателя»;</w:t>
      </w:r>
    </w:p>
    <w:p w14:paraId="6DA9D5DF" w14:textId="77777777" w:rsidR="00CD0B74" w:rsidRPr="00977A1B" w:rsidRDefault="00CD0B74" w:rsidP="00CD0B74">
      <w:pPr>
        <w:tabs>
          <w:tab w:val="left" w:pos="-426"/>
        </w:tabs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 xml:space="preserve">Приказ ФНС России от 18.12.2015 № 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 </w:t>
      </w:r>
    </w:p>
    <w:p w14:paraId="277EAE8B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 xml:space="preserve">Дополнительное соглашение от 30.04.2015 № 2 и Дополнительное соглашение от 24.08.2015 № 3 к Соглашению о взаимодействии между Государственным бюджетным учреждением города Москвы «Многофункциональные центры предоставления государственных услуг города Москвы» и Управлением Федеральной налоговой службы по г. Москве от 24.07.2013 № 112; </w:t>
      </w:r>
    </w:p>
    <w:p w14:paraId="41FADEF1" w14:textId="77777777" w:rsidR="00CD0B74" w:rsidRPr="00977A1B" w:rsidRDefault="00CD0B74" w:rsidP="00CD0B74">
      <w:pPr>
        <w:tabs>
          <w:tab w:val="left" w:pos="0"/>
        </w:tabs>
        <w:autoSpaceDE w:val="0"/>
        <w:autoSpaceDN w:val="0"/>
        <w:adjustRightInd w:val="0"/>
        <w:rPr>
          <w:color w:val="000000"/>
          <w:sz w:val="24"/>
          <w:szCs w:val="24"/>
        </w:rPr>
      </w:pPr>
      <w:r w:rsidRPr="00977A1B">
        <w:rPr>
          <w:sz w:val="24"/>
          <w:szCs w:val="24"/>
        </w:rPr>
        <w:t>Приказ ФНС России от 30.04.2015 №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Федерации»;</w:t>
      </w:r>
    </w:p>
    <w:p w14:paraId="5047923A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Приказ ФНС России от 09.09.2005 № САЭ-3-01/444@ Об утверждении регламента организации работы с налогоплательщиками, плательщиками сборов, страховых взносов на обязательное пенсионное страхование и налоговыми агентами;</w:t>
      </w:r>
    </w:p>
    <w:p w14:paraId="64C18A45" w14:textId="77777777" w:rsidR="00CD0B74" w:rsidRPr="00977A1B" w:rsidRDefault="00CD0B74" w:rsidP="00CD0B74">
      <w:pPr>
        <w:rPr>
          <w:bCs/>
          <w:sz w:val="24"/>
          <w:szCs w:val="24"/>
        </w:rPr>
      </w:pPr>
      <w:r w:rsidRPr="00977A1B">
        <w:rPr>
          <w:sz w:val="24"/>
          <w:szCs w:val="24"/>
        </w:rPr>
        <w:t xml:space="preserve">Приказ </w:t>
      </w:r>
      <w:r w:rsidRPr="00977A1B">
        <w:rPr>
          <w:bCs/>
          <w:sz w:val="24"/>
          <w:szCs w:val="24"/>
        </w:rPr>
        <w:t>от 13 июня 2013 г. N ММВ-7-6/196@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связи»;</w:t>
      </w:r>
    </w:p>
    <w:p w14:paraId="6FE252AE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Письмо ФНС России от 20.04.2015 № ОА-4-17/6664@ «О реализации механизма оценки гражданами эффективности деятельности налоговых органов с использованием сайта «Ваш контроль»;</w:t>
      </w:r>
    </w:p>
    <w:p w14:paraId="588AC057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16.11.2017 № ММВ-7-17/940@ «Об утверждении Руководства по качеству ФНС России»;</w:t>
      </w:r>
    </w:p>
    <w:p w14:paraId="5E01AF6E" w14:textId="77777777" w:rsidR="00CD0B74" w:rsidRPr="00977A1B" w:rsidRDefault="00CD0B74" w:rsidP="00CD0B74">
      <w:pPr>
        <w:rPr>
          <w:sz w:val="24"/>
          <w:szCs w:val="24"/>
        </w:rPr>
      </w:pPr>
      <w:r w:rsidRPr="00977A1B">
        <w:rPr>
          <w:sz w:val="24"/>
          <w:szCs w:val="24"/>
        </w:rPr>
        <w:t>Приказ ФНС России от 10.04.2017 № ММВ-7-17/299@ «О внедрении системы менеджмента качества ФНС России»;</w:t>
      </w:r>
    </w:p>
    <w:p w14:paraId="01B40966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rPr>
          <w:color w:val="000000"/>
        </w:rPr>
        <w:t>Приказ ФНС России от 10.03.2016 № ММВ-7-6/125@ “О вводе в промышленную эксплуатацию модернизированного программного обеспечения интерактивных 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лица»;</w:t>
      </w:r>
    </w:p>
    <w:p w14:paraId="72D939E3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20.04.2016 № ММВ-7-17/210@ «Об утверждении Перечня технологических процессов, обеспечивающих предоставление услуг, функций и процедур ФНС России, подлежащих автоматизированному контролю сроков исполнения»;</w:t>
      </w:r>
    </w:p>
    <w:p w14:paraId="128E9D46" w14:textId="626B9211" w:rsidR="00CD0B74" w:rsidRPr="00977A1B" w:rsidRDefault="00CD0B74" w:rsidP="00CD0B74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977A1B">
        <w:rPr>
          <w:sz w:val="24"/>
          <w:szCs w:val="24"/>
        </w:rPr>
        <w:t>Приказ ФНС РФ от 11.04.2011 N ММВ-7-4/260@</w:t>
      </w:r>
      <w:r w:rsidR="009F0101" w:rsidRPr="00977A1B">
        <w:rPr>
          <w:sz w:val="24"/>
          <w:szCs w:val="24"/>
        </w:rPr>
        <w:t xml:space="preserve"> «</w:t>
      </w:r>
      <w:r w:rsidRPr="00977A1B">
        <w:rPr>
          <w:sz w:val="24"/>
          <w:szCs w:val="24"/>
        </w:rPr>
        <w:t xml:space="preserve">Об утверждении Кодекса этики и </w:t>
      </w:r>
      <w:r w:rsidRPr="00977A1B">
        <w:rPr>
          <w:sz w:val="24"/>
          <w:szCs w:val="24"/>
        </w:rPr>
        <w:lastRenderedPageBreak/>
        <w:t>служебного поведения государственных гражданских служащ</w:t>
      </w:r>
      <w:r w:rsidR="009F0101" w:rsidRPr="00977A1B">
        <w:rPr>
          <w:sz w:val="24"/>
          <w:szCs w:val="24"/>
        </w:rPr>
        <w:t>их Федеральной налоговой службы»</w:t>
      </w:r>
      <w:r w:rsidRPr="00977A1B">
        <w:rPr>
          <w:sz w:val="24"/>
          <w:szCs w:val="24"/>
        </w:rPr>
        <w:t>;</w:t>
      </w:r>
    </w:p>
    <w:p w14:paraId="04344EE4" w14:textId="77777777" w:rsidR="00CD0B74" w:rsidRPr="00977A1B" w:rsidRDefault="00CD0B74" w:rsidP="00CD0B74">
      <w:pPr>
        <w:pStyle w:val="afb"/>
        <w:tabs>
          <w:tab w:val="left" w:pos="0"/>
        </w:tabs>
        <w:ind w:firstLine="709"/>
        <w:jc w:val="both"/>
      </w:pPr>
      <w:r w:rsidRPr="00977A1B">
        <w:t>Приказ ФНС России от 23.07.2013 №ММВ-7-12/247@ «Об интерактивном сервисе «Онлайн запись на прием в инспекцию».</w:t>
      </w:r>
    </w:p>
    <w:p w14:paraId="698569D5" w14:textId="13C62A96" w:rsidR="0071560A" w:rsidRPr="00977A1B" w:rsidRDefault="00F34B44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Старший</w:t>
      </w:r>
      <w:r w:rsidR="008657EB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59C77FB0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F34B44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512A3CA9" w14:textId="77E438C1" w:rsidR="00057CCC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EC3748" w:rsidRPr="00977A1B">
        <w:rPr>
          <w:rFonts w:cs="Times New Roman"/>
          <w:sz w:val="24"/>
          <w:szCs w:val="24"/>
        </w:rPr>
        <w:t>обязан:</w:t>
      </w:r>
      <w:r w:rsidR="00FD6110" w:rsidRPr="00977A1B">
        <w:rPr>
          <w:rFonts w:cs="Times New Roman"/>
          <w:sz w:val="24"/>
          <w:szCs w:val="24"/>
        </w:rPr>
        <w:t xml:space="preserve"> </w:t>
      </w:r>
    </w:p>
    <w:p w14:paraId="62258719" w14:textId="739F6CA9" w:rsidR="00F34B44" w:rsidRPr="00F34B44" w:rsidRDefault="00F34B44" w:rsidP="00F34B44">
      <w:pPr>
        <w:autoSpaceDE w:val="0"/>
        <w:autoSpaceDN w:val="0"/>
        <w:adjustRightInd w:val="0"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осуществлять</w:t>
      </w:r>
      <w:r w:rsidRPr="00F34B44">
        <w:rPr>
          <w:sz w:val="24"/>
          <w:szCs w:val="24"/>
        </w:rPr>
        <w:t xml:space="preserve"> сверки, в том числе по страховым взносам, на основании запросов в письменной форме и на основании запросов в электронной форме с усиленной квалифицированной электронной подписью по ТКС;</w:t>
      </w:r>
    </w:p>
    <w:p w14:paraId="54BCA26C" w14:textId="2CF2B379" w:rsidR="00F34B44" w:rsidRPr="00F34B44" w:rsidRDefault="00F34B44" w:rsidP="00F34B44">
      <w:pPr>
        <w:autoSpaceDE w:val="0"/>
        <w:autoSpaceDN w:val="0"/>
        <w:adjustRightInd w:val="0"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осуществлять </w:t>
      </w:r>
      <w:r w:rsidRPr="00F34B44">
        <w:rPr>
          <w:sz w:val="24"/>
          <w:szCs w:val="24"/>
        </w:rPr>
        <w:t>подключение налогоплательщиков к электронному сервису ЛК-2;</w:t>
      </w:r>
    </w:p>
    <w:p w14:paraId="63AFE8FE" w14:textId="20C6EE1F" w:rsidR="00F34B44" w:rsidRPr="00F34B44" w:rsidRDefault="00F34B44" w:rsidP="00F34B44">
      <w:pPr>
        <w:spacing w:after="120"/>
        <w:contextualSpacing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соблюдать порядок</w:t>
      </w:r>
      <w:r w:rsidRPr="00F34B44">
        <w:rPr>
          <w:sz w:val="24"/>
          <w:szCs w:val="24"/>
        </w:rPr>
        <w:t xml:space="preserve"> исполнения и направления ответов пользователям через ЛК-2, ЛК-3, поддерживая на высоком уровне качество ответов;</w:t>
      </w:r>
    </w:p>
    <w:p w14:paraId="6E8A375B" w14:textId="1E278FCE" w:rsidR="00F34B44" w:rsidRPr="00F34B44" w:rsidRDefault="00F34B44" w:rsidP="00F34B44">
      <w:pPr>
        <w:spacing w:after="120"/>
        <w:contextualSpacing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>взаимодействовать</w:t>
      </w:r>
      <w:r w:rsidRPr="00F34B44">
        <w:rPr>
          <w:sz w:val="24"/>
          <w:szCs w:val="24"/>
        </w:rPr>
        <w:t xml:space="preserve"> с Контакт-центром УФНС России по г. Москве по оказанию услуги по бесплатному информированию налогоплательщиков;  </w:t>
      </w:r>
    </w:p>
    <w:p w14:paraId="477A8B27" w14:textId="39297B88" w:rsidR="00F34B44" w:rsidRPr="00F34B44" w:rsidRDefault="00F34B44" w:rsidP="00F34B44">
      <w:pPr>
        <w:rPr>
          <w:sz w:val="24"/>
          <w:szCs w:val="24"/>
        </w:rPr>
      </w:pPr>
      <w:r>
        <w:rPr>
          <w:sz w:val="24"/>
          <w:szCs w:val="24"/>
        </w:rPr>
        <w:t>- предоставлять справки</w:t>
      </w:r>
      <w:r w:rsidRPr="00F34B44">
        <w:rPr>
          <w:sz w:val="24"/>
          <w:szCs w:val="24"/>
        </w:rPr>
        <w:t xml:space="preserve"> о состоянии расчетов с бюджетом и справок об исполнении обязанности по уплате налогов, сборов, пеней, штрафов, процентов по запросам налогоплательщиков, в том числе поступающим в электронном виде через систему ИОН и Интернет-сервисы ФНС России;</w:t>
      </w:r>
    </w:p>
    <w:p w14:paraId="433942FD" w14:textId="2315F982" w:rsidR="00F34B44" w:rsidRPr="00F34B44" w:rsidRDefault="00F34B44" w:rsidP="00F34B44">
      <w:pPr>
        <w:pStyle w:val="ab"/>
        <w:tabs>
          <w:tab w:val="left" w:pos="708"/>
        </w:tabs>
        <w:rPr>
          <w:sz w:val="24"/>
          <w:szCs w:val="24"/>
        </w:rPr>
      </w:pPr>
      <w:r w:rsidRPr="00F34B44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соблюдать нормативные сроки</w:t>
      </w:r>
      <w:r w:rsidRPr="00F34B44">
        <w:rPr>
          <w:sz w:val="24"/>
          <w:szCs w:val="24"/>
        </w:rPr>
        <w:t xml:space="preserve"> времени ожидания и обслуживания налогоплательщиков в операционном зале;</w:t>
      </w:r>
    </w:p>
    <w:p w14:paraId="06CBCC5D" w14:textId="10CC6E4D" w:rsidR="00F34B44" w:rsidRPr="00F34B44" w:rsidRDefault="00F34B44" w:rsidP="00F34B44">
      <w:pPr>
        <w:tabs>
          <w:tab w:val="left" w:pos="851"/>
          <w:tab w:val="left" w:pos="993"/>
        </w:tabs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проводить </w:t>
      </w:r>
      <w:r w:rsidRPr="00F34B44">
        <w:rPr>
          <w:sz w:val="24"/>
          <w:szCs w:val="24"/>
        </w:rPr>
        <w:t>ежедневный опрос граждан, являющихся получателями государственной услуги, с целью передачи телефонных номеров в федеральный информационный ресурс «Мониторинг качества предоставления услуг»;</w:t>
      </w:r>
    </w:p>
    <w:p w14:paraId="536BC734" w14:textId="0DB02F41" w:rsidR="00F34B44" w:rsidRPr="00F34B44" w:rsidRDefault="00F34B44" w:rsidP="00F34B44">
      <w:pPr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осуществл</w:t>
      </w:r>
      <w:r>
        <w:rPr>
          <w:sz w:val="24"/>
          <w:szCs w:val="24"/>
        </w:rPr>
        <w:t>ять</w:t>
      </w:r>
      <w:r w:rsidRPr="00F34B44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е</w:t>
      </w:r>
      <w:r w:rsidRPr="00F34B44">
        <w:rPr>
          <w:sz w:val="24"/>
          <w:szCs w:val="24"/>
        </w:rPr>
        <w:t xml:space="preserve">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14:paraId="68C5F14D" w14:textId="3B119BB1" w:rsidR="00F34B44" w:rsidRPr="00F34B44" w:rsidRDefault="00F34B44" w:rsidP="00F34B44">
      <w:pPr>
        <w:tabs>
          <w:tab w:val="left" w:pos="851"/>
          <w:tab w:val="left" w:pos="993"/>
        </w:tabs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предоставл</w:t>
      </w:r>
      <w:r>
        <w:rPr>
          <w:sz w:val="24"/>
          <w:szCs w:val="24"/>
        </w:rPr>
        <w:t>ять государственные</w:t>
      </w:r>
      <w:r w:rsidRPr="00F34B44">
        <w:rPr>
          <w:sz w:val="24"/>
          <w:szCs w:val="24"/>
        </w:rPr>
        <w:t xml:space="preserve"> услуг</w:t>
      </w:r>
      <w:r>
        <w:rPr>
          <w:sz w:val="24"/>
          <w:szCs w:val="24"/>
        </w:rPr>
        <w:t>и</w:t>
      </w:r>
      <w:r w:rsidRPr="00F34B44">
        <w:rPr>
          <w:sz w:val="24"/>
          <w:szCs w:val="24"/>
        </w:rPr>
        <w:t xml:space="preserve"> через МФЦ в соответствии с Соглашением о взаимодействии между Государственным бюджетным учреждением города Москвы «Многофункциональные центры предоставления государственных и муниципальных услуг» и Управлением Федеральной налоговой службы по г. Москве от 24.07.2012 № 112;</w:t>
      </w:r>
    </w:p>
    <w:p w14:paraId="0CC707E5" w14:textId="2D8EAF4B" w:rsidR="00F34B44" w:rsidRPr="00F34B44" w:rsidRDefault="00F34B44" w:rsidP="00F34B44">
      <w:pPr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вести</w:t>
      </w:r>
      <w:r w:rsidRPr="00F34B44">
        <w:rPr>
          <w:sz w:val="24"/>
          <w:szCs w:val="24"/>
        </w:rPr>
        <w:t xml:space="preserve"> в установленном порядке делопроизводства, хранение и сдача в архив документов отдела;</w:t>
      </w:r>
    </w:p>
    <w:p w14:paraId="4A868567" w14:textId="55E7897E" w:rsidR="00F34B44" w:rsidRPr="00F34B44" w:rsidRDefault="00F34B44" w:rsidP="00F34B44">
      <w:pPr>
        <w:pStyle w:val="ab"/>
        <w:tabs>
          <w:tab w:val="left" w:pos="708"/>
        </w:tabs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осуществлять информационную работу</w:t>
      </w:r>
      <w:r w:rsidRPr="00F34B44">
        <w:rPr>
          <w:sz w:val="24"/>
          <w:szCs w:val="24"/>
        </w:rPr>
        <w:t xml:space="preserve"> с налогоплательщиками о возможности </w:t>
      </w:r>
      <w:r w:rsidRPr="00F34B44">
        <w:rPr>
          <w:sz w:val="24"/>
          <w:szCs w:val="24"/>
          <w:lang w:val="en-US"/>
        </w:rPr>
        <w:t>online</w:t>
      </w:r>
      <w:r w:rsidRPr="00F34B44">
        <w:rPr>
          <w:sz w:val="24"/>
          <w:szCs w:val="24"/>
        </w:rPr>
        <w:t xml:space="preserve"> оценки качества обслуживания в Инспекции через </w:t>
      </w:r>
      <w:r w:rsidRPr="00F34B44">
        <w:rPr>
          <w:sz w:val="24"/>
          <w:szCs w:val="24"/>
          <w:lang w:val="en-US"/>
        </w:rPr>
        <w:t>QR</w:t>
      </w:r>
      <w:r w:rsidRPr="00F34B44">
        <w:rPr>
          <w:sz w:val="24"/>
          <w:szCs w:val="24"/>
        </w:rPr>
        <w:t xml:space="preserve">-анкетирование, «Электронный сервис ФНС </w:t>
      </w:r>
      <w:r w:rsidRPr="00F34B44">
        <w:rPr>
          <w:sz w:val="24"/>
          <w:szCs w:val="24"/>
        </w:rPr>
        <w:lastRenderedPageBreak/>
        <w:t>России «Анкетирование», с помощью сайта «Ваш контроль», терминалы в операционном зале инспекции и СМС-анкетирование;</w:t>
      </w:r>
    </w:p>
    <w:p w14:paraId="25B89683" w14:textId="2E9277EC" w:rsidR="00F34B44" w:rsidRPr="00F34B44" w:rsidRDefault="00F34B44" w:rsidP="00F34B44">
      <w:pPr>
        <w:autoSpaceDE w:val="0"/>
        <w:autoSpaceDN w:val="0"/>
        <w:adjustRightInd w:val="0"/>
        <w:rPr>
          <w:sz w:val="24"/>
          <w:szCs w:val="24"/>
        </w:rPr>
      </w:pPr>
      <w:r w:rsidRPr="00F34B44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F34B44">
        <w:rPr>
          <w:bCs/>
          <w:sz w:val="24"/>
          <w:szCs w:val="24"/>
        </w:rPr>
        <w:t xml:space="preserve">осуществлять подготовку материалов для формирования установленной отчетности по предмету деятельности отдела; </w:t>
      </w:r>
    </w:p>
    <w:p w14:paraId="3572EE1E" w14:textId="440F67B5" w:rsidR="00F34B44" w:rsidRPr="00F34B44" w:rsidRDefault="00F34B44" w:rsidP="00F34B44">
      <w:pPr>
        <w:pStyle w:val="ab"/>
        <w:tabs>
          <w:tab w:val="left" w:pos="708"/>
        </w:tabs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принимать участие в выполнении контрольных заданий, определенных указаниями УФНС России по г. Москве, а также по распоряжению начальника отдела, его заместителя;</w:t>
      </w:r>
    </w:p>
    <w:p w14:paraId="1525B62A" w14:textId="1E0A75D4" w:rsidR="00F34B44" w:rsidRPr="00F34B44" w:rsidRDefault="00F34B44" w:rsidP="00F34B44">
      <w:pPr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14:paraId="62CA24C0" w14:textId="12570F26" w:rsidR="00F34B44" w:rsidRPr="00F34B44" w:rsidRDefault="00F34B44" w:rsidP="00F34B44">
      <w:pPr>
        <w:shd w:val="clear" w:color="auto" w:fill="FFFFFF"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обеспечивать сохранность служебного удостоверения;</w:t>
      </w:r>
    </w:p>
    <w:p w14:paraId="7FF0BC21" w14:textId="30ECE312" w:rsidR="00F34B44" w:rsidRPr="00F34B44" w:rsidRDefault="00F34B44" w:rsidP="00F34B44">
      <w:pPr>
        <w:shd w:val="clear" w:color="auto" w:fill="FFFFFF"/>
        <w:rPr>
          <w:sz w:val="24"/>
          <w:szCs w:val="24"/>
        </w:rPr>
      </w:pPr>
      <w:r w:rsidRPr="00F34B4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F34B44">
        <w:rPr>
          <w:sz w:val="24"/>
          <w:szCs w:val="24"/>
        </w:rPr>
        <w:t>выполнять иные поручения руководства в соответствии с Положением об отделе и Инспекции.</w:t>
      </w:r>
    </w:p>
    <w:p w14:paraId="775C9F96" w14:textId="41D6138E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70265F0B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5FD8551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F34B44">
        <w:rPr>
          <w:rFonts w:cs="Times New Roman"/>
          <w:color w:val="0000FA"/>
          <w:sz w:val="24"/>
          <w:szCs w:val="24"/>
        </w:rPr>
        <w:t>старши</w:t>
      </w:r>
      <w:r w:rsidR="003A6E32" w:rsidRPr="00977A1B">
        <w:rPr>
          <w:rFonts w:cs="Times New Roman"/>
          <w:color w:val="0000FA"/>
          <w:sz w:val="24"/>
          <w:szCs w:val="24"/>
        </w:rPr>
        <w:t>й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33B97B19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F34B44">
        <w:rPr>
          <w:rFonts w:cs="Times New Roman"/>
          <w:b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7D80CFED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1CEE66CA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30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31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71B0E28D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5620923B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47EB0C71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F34B44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7F0C93" w:rsidRDefault="00386258" w:rsidP="0056176B">
      <w:pPr>
        <w:widowControl w:val="0"/>
        <w:rPr>
          <w:rFonts w:cs="Times New Roman"/>
          <w:szCs w:val="28"/>
        </w:rPr>
      </w:pPr>
    </w:p>
    <w:p w14:paraId="7990A87F" w14:textId="77777777" w:rsidR="00386258" w:rsidRDefault="00386258" w:rsidP="00386258">
      <w:pPr>
        <w:widowControl w:val="0"/>
        <w:rPr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32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966E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860B7"/>
    <w:rsid w:val="00090C33"/>
    <w:rsid w:val="00091331"/>
    <w:rsid w:val="000916AA"/>
    <w:rsid w:val="00092644"/>
    <w:rsid w:val="00093570"/>
    <w:rsid w:val="000966E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2042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4B44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8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B27C1-0240-4F10-B7E6-B33A89823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3926</Words>
  <Characters>22380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11</cp:revision>
  <cp:lastPrinted>2025-01-21T07:56:00Z</cp:lastPrinted>
  <dcterms:created xsi:type="dcterms:W3CDTF">2025-01-15T14:46:00Z</dcterms:created>
  <dcterms:modified xsi:type="dcterms:W3CDTF">2025-02-05T11:57:00Z</dcterms:modified>
</cp:coreProperties>
</file>